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F45B3" w14:textId="77777777" w:rsidR="00737320" w:rsidRPr="00812419" w:rsidRDefault="007D654B" w:rsidP="00737320">
      <w:pPr>
        <w:rPr>
          <w:lang w:eastAsia="en-US"/>
        </w:rPr>
      </w:pPr>
      <w:r>
        <w:rPr>
          <w:noProof/>
        </w:rPr>
        <w:pict w14:anchorId="36D1D69F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483.95pt;margin-top:2.35pt;width:240.7pt;height:106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BJfJwIAAFEEAAAOAAAAZHJzL2Uyb0RvYy54bWysVNtu2zAMfR+wfxD0vthJkzYx4hRdugwD&#10;ugvQ7gNkWbaFSaImKbGzry8lp1nQvRXzgyCK1BF5Dun17aAVOQjnJZiSTic5JcJwqKVpS/rzafdh&#10;SYkPzNRMgRElPQpPbzfv3617W4gZdKBq4QiCGF/0tqRdCLbIMs87oZmfgBUGnQ04zQKars1qx3pE&#10;1yqb5fl11oOrrQMuvMfT+9FJNwm/aQQP35vGi0BUSTG3kFaX1iqu2WbNitYx20l+SoO9IQvNpMFH&#10;z1D3LDCyd/IfKC25Aw9NmHDQGTSN5CLVgNVM81fVPHbMilQLkuPtmSb//2D5t8MPR2Rd0hklhmmU&#10;6EkMgXyEgcwjO731BQY9WgwLAx6jyqlSbx+A//LEwLZjphV3zkHfCVZjdtN4M7u4OuL4CFL1X6HG&#10;Z9g+QAIaGqcjdUgGQXRU6XhWJqbC8fAqX1wvV+ji6JtezW/mN0m7jBUv163z4bMATeKmpA6lT/Ds&#10;8OBDTIcVLyHxNQ9K1jupVDJcW22VIweGbbJLX6rgVZgypC/pajFbjAy8AULLgP2upC7pMo/f2IGR&#10;t0+mTt0YmFTjHlNW5kRk5G5kMQzVcBKmgvqIlDoY+xrnEDcduD+U9NjTJfW/98wJStQXg7KspvN5&#10;HIJkzBc3MzTcpae69DDDEaqkgZJxuw3j4Oytk22HL42NYOAOpWxkIjlqPmZ1yhv7NnF/mrE4GJd2&#10;ivr7J9g8AwAA//8DAFBLAwQUAAYACAAAACEAYCVmJN8AAAAKAQAADwAAAGRycy9kb3ducmV2Lnht&#10;bEyPQU+DQBSE7yb+h80z8WLsUiRUkEfTNBrPrV68bdlXILJvgd0W6q93e9LjZCYz3xTr2XTiTKNr&#10;LSMsFxEI4srqlmuEz4+3x2cQzivWqrNMCBdysC5vbwqVazvxjs57X4tQwi5XCI33fS6lqxoyyi1s&#10;Txy8ox2N8kGOtdSjmkK56WQcRak0quWw0Kietg1V3/uTQbDT68VYGqL44evHvG83w+4YD4j3d/Pm&#10;BYSn2f+F4Yof0KEMTAd7Yu1Eh5ClqyxEEZIViKufJNkTiANCvEwzkGUh/18ofwEAAP//AwBQSwEC&#10;LQAUAAYACAAAACEAtoM4kv4AAADhAQAAEwAAAAAAAAAAAAAAAAAAAAAAW0NvbnRlbnRfVHlwZXNd&#10;LnhtbFBLAQItABQABgAIAAAAIQA4/SH/1gAAAJQBAAALAAAAAAAAAAAAAAAAAC8BAABfcmVscy8u&#10;cmVsc1BLAQItABQABgAIAAAAIQC9VBJfJwIAAFEEAAAOAAAAAAAAAAAAAAAAAC4CAABkcnMvZTJv&#10;RG9jLnhtbFBLAQItABQABgAIAAAAIQBgJWYk3wAAAAoBAAAPAAAAAAAAAAAAAAAAAIEEAABkcnMv&#10;ZG93bnJldi54bWxQSwUGAAAAAAQABADzAAAAjQUAAAAA&#10;" strokecolor="white">
            <v:textbox>
              <w:txbxContent>
                <w:p w14:paraId="7516ACBF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4</w:t>
                  </w:r>
                </w:p>
                <w:p w14:paraId="01EE1932" w14:textId="77777777" w:rsidR="008C58E5" w:rsidRPr="00530EBB" w:rsidRDefault="008C58E5" w:rsidP="00737320">
                  <w:pPr>
                    <w:pStyle w:val="ConsPlusNormal"/>
                    <w:jc w:val="center"/>
                  </w:pPr>
                  <w:r>
                    <w:t xml:space="preserve">к типовой форме Соглашения о </w:t>
                  </w:r>
                  <w:r w:rsidRPr="00530EBB">
                    <w:t xml:space="preserve"> предоставлении из </w:t>
                  </w:r>
                </w:p>
                <w:p w14:paraId="264945BE" w14:textId="05B9BB63" w:rsidR="008C58E5" w:rsidRPr="00530EBB" w:rsidRDefault="008C58E5" w:rsidP="00737320">
                  <w:pPr>
                    <w:pStyle w:val="ConsPlusNormal"/>
                    <w:jc w:val="center"/>
                  </w:pPr>
                  <w:r w:rsidRPr="00530EBB">
                    <w:t xml:space="preserve">бюджета </w:t>
                  </w:r>
                  <w:r w:rsidR="002B2188">
                    <w:t>Митякинсого сельского поселения</w:t>
                  </w:r>
                  <w:r>
                    <w:t xml:space="preserve"> </w:t>
                  </w:r>
                  <w:r w:rsidR="00EC13EE" w:rsidRPr="00814DC6">
                    <w:t>Тарасовского района</w:t>
                  </w:r>
                  <w:r w:rsidR="00EC13EE">
                    <w:t xml:space="preserve"> </w:t>
                  </w:r>
                  <w:r w:rsidR="00EC13EE" w:rsidRPr="00814DC6">
                    <w:t>му</w:t>
                  </w:r>
                  <w:r w:rsidR="00EC13EE">
                    <w:t>ниципальному</w:t>
                  </w:r>
                  <w:r w:rsidRPr="00530EBB">
                    <w:t xml:space="preserve"> бюджетному</w:t>
                  </w:r>
                </w:p>
                <w:p w14:paraId="640554CD" w14:textId="77777777" w:rsidR="008C58E5" w:rsidRPr="00530EBB" w:rsidRDefault="008C58E5" w:rsidP="00737320">
                  <w:pPr>
                    <w:pStyle w:val="ConsPlusNormal"/>
                    <w:jc w:val="center"/>
                  </w:pPr>
                  <w:r w:rsidRPr="00530EBB">
                    <w:t>или автономному учреждению</w:t>
                  </w:r>
                </w:p>
                <w:p w14:paraId="3B9337F4" w14:textId="77777777" w:rsidR="008C58E5" w:rsidRPr="00EE69A2" w:rsidRDefault="008C58E5" w:rsidP="005B7490">
                  <w:pPr>
                    <w:pStyle w:val="ConsPlusNormal"/>
                    <w:jc w:val="center"/>
                  </w:pPr>
                  <w:r w:rsidRPr="00530EBB">
                    <w:t xml:space="preserve">субсидии </w:t>
                  </w:r>
                  <w:r>
                    <w:t>на иные цели</w:t>
                  </w:r>
                </w:p>
              </w:txbxContent>
            </v:textbox>
          </v:shape>
        </w:pict>
      </w:r>
    </w:p>
    <w:p w14:paraId="6661A477" w14:textId="77777777" w:rsidR="00737320" w:rsidRPr="00812419" w:rsidRDefault="00737320" w:rsidP="00737320">
      <w:pPr>
        <w:rPr>
          <w:lang w:eastAsia="en-US"/>
        </w:rPr>
      </w:pPr>
    </w:p>
    <w:p w14:paraId="4AEF4B29" w14:textId="77777777" w:rsidR="00737320" w:rsidRPr="00812419" w:rsidRDefault="00737320" w:rsidP="00737320">
      <w:pPr>
        <w:rPr>
          <w:lang w:eastAsia="en-US"/>
        </w:rPr>
      </w:pPr>
    </w:p>
    <w:p w14:paraId="59234D3E" w14:textId="77777777" w:rsidR="00737320" w:rsidRPr="00812419" w:rsidRDefault="00737320" w:rsidP="00737320">
      <w:pPr>
        <w:rPr>
          <w:lang w:eastAsia="en-US"/>
        </w:rPr>
      </w:pPr>
    </w:p>
    <w:p w14:paraId="3A572C33" w14:textId="77777777" w:rsidR="00737320" w:rsidRDefault="00737320" w:rsidP="00737320">
      <w:pPr>
        <w:rPr>
          <w:lang w:eastAsia="en-US"/>
        </w:rPr>
      </w:pPr>
    </w:p>
    <w:p w14:paraId="3D4770DA" w14:textId="77777777" w:rsidR="00737320" w:rsidRDefault="00737320" w:rsidP="00737320">
      <w:pPr>
        <w:rPr>
          <w:lang w:eastAsia="en-US"/>
        </w:rPr>
      </w:pPr>
    </w:p>
    <w:p w14:paraId="78C12A3E" w14:textId="77777777" w:rsidR="00737320" w:rsidRDefault="00737320" w:rsidP="00737320">
      <w:pPr>
        <w:rPr>
          <w:lang w:eastAsia="en-US"/>
        </w:rPr>
      </w:pPr>
    </w:p>
    <w:p w14:paraId="257E7E91" w14:textId="77777777" w:rsidR="00737320" w:rsidRPr="00812419" w:rsidRDefault="00737320" w:rsidP="00737320">
      <w:pPr>
        <w:rPr>
          <w:lang w:eastAsia="en-US"/>
        </w:rPr>
      </w:pPr>
    </w:p>
    <w:p w14:paraId="00CA45D7" w14:textId="77777777" w:rsidR="00737320" w:rsidRPr="00812419" w:rsidRDefault="00737320" w:rsidP="00737320">
      <w:pPr>
        <w:rPr>
          <w:lang w:eastAsia="en-US"/>
        </w:rPr>
      </w:pPr>
    </w:p>
    <w:p w14:paraId="6AE5EF51" w14:textId="77777777" w:rsidR="00737320" w:rsidRDefault="007D654B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noProof/>
          <w:sz w:val="28"/>
          <w:szCs w:val="28"/>
        </w:rPr>
        <w:pict w14:anchorId="2B2357BF">
          <v:shape id="Text Box 2" o:spid="_x0000_s1027" type="#_x0000_t202" style="position:absolute;left:0;text-align:left;margin-left:496.7pt;margin-top:-.1pt;width:240.7pt;height:6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SuKgIAAFcEAAAOAAAAZHJzL2Uyb0RvYy54bWysVM1u2zAMvg/YOwi6L3ayJEuMOEWXLsOA&#10;7gdo9wCyLNvCZFGTlNjZ05eS3dTYLsMwHwRSpD6SH0nvbvpWkbOwToLO6XyWUiI0h1LqOqffH49v&#10;NpQ4z3TJFGiR04tw9Gb/+tWuM5lYQAOqFJYgiHZZZ3LaeG+yJHG8ES1zMzBCo7EC2zKPqq2T0rIO&#10;0VuVLNJ0nXRgS2OBC+fw9m4w0n3EryrB/deqcsITlVPMzcfTxrMIZ7Lfsay2zDSSj2mwf8iiZVJj&#10;0CvUHfOMnKz8A6qV3IKDys84tAlUleQi1oDVzNPfqnlomBGxFiTHmStN7v/B8i/nb5bIEntHiWYt&#10;tuhR9J68h54sAjudcRk6PRh08z1eB89QqTP3wH84ouHQMF2LW2uhawQrMbt5eJlMng44LoAU3Wco&#10;MQw7eYhAfWXbAIhkEETHLl2unQmpcLx8m67Wmy2aONo2y/VytYohWPb82ljnPwpoSRByarHzEZ2d&#10;750P2bDs2SVmD0qWR6lUVGxdHJQlZ4ZTcozfiO6mbkqTLqfb1WI1EDC1ub+DaKXHcVeyxSrS8IU4&#10;LAu0fdBllD2TapAxZaVHHgN1A4m+L/qxYegfOC6gvCCxFobpxm1EoQH7i5IOJzun7ueJWUGJ+qSx&#10;Odv5chlWISrL1bsFKnZqKaYWpjlC5dRTMogHP6zPyVhZNxhpGAcNt9jQSkauX7Ia08fpjS0YNy2s&#10;x1SPXi//g/0TAAAA//8DAFBLAwQUAAYACAAAACEAH9iQ+N8AAAAKAQAADwAAAGRycy9kb3ducmV2&#10;LnhtbEyPwU7DMBBE70j8g7VIXFDrNImgTeNUVQXi3MKFmxtvk4h4ncRuk/L1bE9w29GMZt/km8m2&#10;4oKDbxwpWMwjEEilMw1VCj4/3mZLED5oMrp1hAqu6GFT3N/lOjNupD1eDqESXEI+0wrqELpMSl/W&#10;aLWfuw6JvZMbrA4sh0qaQY9cblsZR9GztLoh/lDrDnc1lt+Hs1XgxterddhH8dPXj33fbfv9Ke6V&#10;enyYtmsQAafwF4YbPqNDwUxHdybjRatgtUpSjiqYxSBufvqS8pYjX0myAFnk8v+E4hcAAP//AwBQ&#10;SwECLQAUAAYACAAAACEAtoM4kv4AAADhAQAAEwAAAAAAAAAAAAAAAAAAAAAAW0NvbnRlbnRfVHlw&#10;ZXNdLnhtbFBLAQItABQABgAIAAAAIQA4/SH/1gAAAJQBAAALAAAAAAAAAAAAAAAAAC8BAABfcmVs&#10;cy8ucmVsc1BLAQItABQABgAIAAAAIQCUDdSuKgIAAFcEAAAOAAAAAAAAAAAAAAAAAC4CAABkcnMv&#10;ZTJvRG9jLnhtbFBLAQItABQABgAIAAAAIQAf2JD43wAAAAoBAAAPAAAAAAAAAAAAAAAAAIQEAABk&#10;cnMvZG93bnJldi54bWxQSwUGAAAAAAQABADzAAAAkAUAAAAA&#10;" strokecolor="white">
            <v:textbox>
              <w:txbxContent>
                <w:p w14:paraId="52F9DA98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14:paraId="5643D634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«___» __________</w:t>
                  </w:r>
                </w:p>
                <w:p w14:paraId="037D72B2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14:paraId="7EA5B60E" w14:textId="77777777" w:rsidR="008C58E5" w:rsidRDefault="008C58E5" w:rsidP="0073732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121AE8B2" w14:textId="77777777" w:rsidR="005B7490" w:rsidRDefault="005B7490" w:rsidP="0073732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2D5DB3D5" w14:textId="77777777" w:rsidR="00737320" w:rsidRDefault="00737320" w:rsidP="00737320">
      <w:pPr>
        <w:rPr>
          <w:rFonts w:eastAsiaTheme="minorHAnsi"/>
          <w:lang w:eastAsia="en-US"/>
        </w:rPr>
      </w:pPr>
    </w:p>
    <w:p w14:paraId="7EC8AA92" w14:textId="77777777" w:rsidR="008C58E5" w:rsidRDefault="008C58E5" w:rsidP="00737320">
      <w:pPr>
        <w:rPr>
          <w:rFonts w:eastAsiaTheme="minorHAnsi"/>
          <w:lang w:eastAsia="en-US"/>
        </w:rPr>
      </w:pPr>
    </w:p>
    <w:p w14:paraId="7344AC15" w14:textId="77777777" w:rsidR="008C58E5" w:rsidRDefault="008C58E5" w:rsidP="00737320">
      <w:pPr>
        <w:rPr>
          <w:rFonts w:eastAsiaTheme="minorHAnsi"/>
          <w:lang w:eastAsia="en-US"/>
        </w:rPr>
      </w:pPr>
    </w:p>
    <w:p w14:paraId="2C8A8403" w14:textId="77777777" w:rsidR="008C58E5" w:rsidRDefault="008C58E5" w:rsidP="00737320">
      <w:pPr>
        <w:rPr>
          <w:rFonts w:eastAsiaTheme="minorHAnsi"/>
          <w:lang w:eastAsia="en-US"/>
        </w:rPr>
      </w:pPr>
    </w:p>
    <w:p w14:paraId="58F72D99" w14:textId="77777777" w:rsidR="008C58E5" w:rsidRDefault="008C58E5" w:rsidP="00737320">
      <w:pPr>
        <w:rPr>
          <w:rFonts w:eastAsiaTheme="minorHAnsi"/>
          <w:lang w:eastAsia="en-US"/>
        </w:rPr>
      </w:pPr>
    </w:p>
    <w:p w14:paraId="1D9D1D80" w14:textId="77777777" w:rsidR="008C58E5" w:rsidRDefault="008C58E5" w:rsidP="00737320">
      <w:pPr>
        <w:rPr>
          <w:rFonts w:eastAsiaTheme="minorHAnsi"/>
          <w:lang w:eastAsia="en-US"/>
        </w:rPr>
      </w:pPr>
    </w:p>
    <w:p w14:paraId="2F8185F4" w14:textId="77777777" w:rsidR="00737320" w:rsidRDefault="00737320" w:rsidP="00737320">
      <w:pPr>
        <w:jc w:val="center"/>
        <w:rPr>
          <w:b/>
          <w:sz w:val="28"/>
          <w:szCs w:val="28"/>
        </w:rPr>
      </w:pPr>
    </w:p>
    <w:p w14:paraId="16FC9BF0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637"/>
      <w:bookmarkEnd w:id="0"/>
      <w:r w:rsidRPr="00737320">
        <w:rPr>
          <w:rFonts w:ascii="Times New Roman" w:hAnsi="Times New Roman" w:cs="Times New Roman"/>
          <w:b/>
          <w:sz w:val="28"/>
          <w:szCs w:val="28"/>
        </w:rPr>
        <w:t>Отчет о расходах,</w:t>
      </w:r>
    </w:p>
    <w:p w14:paraId="73F705CC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20">
        <w:rPr>
          <w:rFonts w:ascii="Times New Roman" w:hAnsi="Times New Roman" w:cs="Times New Roman"/>
          <w:b/>
          <w:sz w:val="28"/>
          <w:szCs w:val="28"/>
        </w:rPr>
        <w:t>источником финансовог</w:t>
      </w:r>
      <w:r>
        <w:rPr>
          <w:rFonts w:ascii="Times New Roman" w:hAnsi="Times New Roman" w:cs="Times New Roman"/>
          <w:b/>
          <w:sz w:val="28"/>
          <w:szCs w:val="28"/>
        </w:rPr>
        <w:t>о обеспечения которых является с</w:t>
      </w:r>
      <w:r w:rsidRPr="00737320">
        <w:rPr>
          <w:rFonts w:ascii="Times New Roman" w:hAnsi="Times New Roman" w:cs="Times New Roman"/>
          <w:b/>
          <w:sz w:val="28"/>
          <w:szCs w:val="28"/>
        </w:rPr>
        <w:t>убсидия</w:t>
      </w:r>
    </w:p>
    <w:p w14:paraId="66A66B7A" w14:textId="77777777" w:rsidR="00737320" w:rsidRPr="00737320" w:rsidRDefault="00737320" w:rsidP="0073732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32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1C6DCE">
        <w:rPr>
          <w:rFonts w:ascii="Times New Roman" w:hAnsi="Times New Roman" w:cs="Times New Roman"/>
          <w:b/>
          <w:sz w:val="28"/>
          <w:szCs w:val="28"/>
        </w:rPr>
        <w:t>«__»</w:t>
      </w:r>
      <w:r w:rsidRPr="00737320">
        <w:rPr>
          <w:rFonts w:ascii="Times New Roman" w:hAnsi="Times New Roman" w:cs="Times New Roman"/>
          <w:b/>
          <w:sz w:val="28"/>
          <w:szCs w:val="28"/>
        </w:rPr>
        <w:t xml:space="preserve"> ____________ 20__ г. 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footnoteReference w:id="1"/>
      </w:r>
    </w:p>
    <w:p w14:paraId="197617A4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275ACC4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Учредителя _____________________________________</w:t>
      </w:r>
    </w:p>
    <w:p w14:paraId="5771D243" w14:textId="77777777" w:rsidR="00737320" w:rsidRPr="00530EBB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Наименование Учреждения _____________________________________</w:t>
      </w:r>
    </w:p>
    <w:p w14:paraId="449C463B" w14:textId="77777777" w:rsidR="00737320" w:rsidRDefault="00737320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30EBB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  <w:r w:rsidR="008C58E5">
        <w:rPr>
          <w:rFonts w:ascii="Times New Roman" w:hAnsi="Times New Roman" w:cs="Times New Roman"/>
          <w:sz w:val="28"/>
          <w:szCs w:val="28"/>
        </w:rPr>
        <w:t>\</w:t>
      </w:r>
    </w:p>
    <w:p w14:paraId="3A3F22DF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3298BE5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BE8A397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6D891B2" w14:textId="77777777" w:rsidR="008C58E5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D5A628E" w14:textId="77777777" w:rsidR="008C58E5" w:rsidRPr="00530EBB" w:rsidRDefault="008C58E5" w:rsidP="0073732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F83DC65" w14:textId="77777777" w:rsidR="005B7490" w:rsidRDefault="005B7490" w:rsidP="00737320">
      <w:pPr>
        <w:pStyle w:val="ConsPlusNormal"/>
        <w:jc w:val="both"/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668"/>
        <w:gridCol w:w="1317"/>
        <w:gridCol w:w="843"/>
        <w:gridCol w:w="1506"/>
        <w:gridCol w:w="911"/>
        <w:gridCol w:w="948"/>
        <w:gridCol w:w="1480"/>
        <w:gridCol w:w="832"/>
        <w:gridCol w:w="1028"/>
        <w:gridCol w:w="996"/>
        <w:gridCol w:w="660"/>
        <w:gridCol w:w="1328"/>
        <w:gridCol w:w="1027"/>
      </w:tblGrid>
      <w:tr w:rsidR="00A26761" w:rsidRPr="003F3C57" w14:paraId="3DF994AD" w14:textId="77777777" w:rsidTr="00A26761">
        <w:trPr>
          <w:trHeight w:val="960"/>
        </w:trPr>
        <w:tc>
          <w:tcPr>
            <w:tcW w:w="1910" w:type="dxa"/>
            <w:gridSpan w:val="2"/>
          </w:tcPr>
          <w:p w14:paraId="40AADD71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Субсидия</w:t>
            </w:r>
          </w:p>
        </w:tc>
        <w:tc>
          <w:tcPr>
            <w:tcW w:w="1317" w:type="dxa"/>
            <w:vMerge w:val="restart"/>
          </w:tcPr>
          <w:p w14:paraId="75FE0E37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Код по бюджетной классификации</w:t>
            </w:r>
            <w:r w:rsidR="00A26761" w:rsidRPr="00297D10">
              <w:rPr>
                <w:rStyle w:val="a3"/>
                <w:b/>
              </w:rPr>
              <w:footnoteReference w:id="2"/>
            </w:r>
          </w:p>
        </w:tc>
        <w:tc>
          <w:tcPr>
            <w:tcW w:w="2349" w:type="dxa"/>
            <w:gridSpan w:val="2"/>
          </w:tcPr>
          <w:p w14:paraId="2E744FD7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начало текущего финансового года</w:t>
            </w:r>
          </w:p>
        </w:tc>
        <w:tc>
          <w:tcPr>
            <w:tcW w:w="3339" w:type="dxa"/>
            <w:gridSpan w:val="3"/>
          </w:tcPr>
          <w:p w14:paraId="3F27A852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Поступления</w:t>
            </w:r>
            <w:r w:rsidR="00A26761" w:rsidRPr="00297D10">
              <w:rPr>
                <w:rStyle w:val="a3"/>
              </w:rPr>
              <w:footnoteReference w:id="3"/>
            </w:r>
          </w:p>
        </w:tc>
        <w:tc>
          <w:tcPr>
            <w:tcW w:w="1860" w:type="dxa"/>
            <w:gridSpan w:val="2"/>
          </w:tcPr>
          <w:p w14:paraId="6F713AFC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Выплаты</w:t>
            </w:r>
          </w:p>
        </w:tc>
        <w:tc>
          <w:tcPr>
            <w:tcW w:w="996" w:type="dxa"/>
            <w:vMerge w:val="restart"/>
          </w:tcPr>
          <w:p w14:paraId="65F0D6A5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Курсовая разница</w:t>
            </w:r>
            <w:r w:rsidR="00A26761" w:rsidRPr="00297D10">
              <w:rPr>
                <w:rStyle w:val="a3"/>
              </w:rPr>
              <w:footnoteReference w:id="4"/>
            </w:r>
          </w:p>
        </w:tc>
        <w:tc>
          <w:tcPr>
            <w:tcW w:w="3015" w:type="dxa"/>
            <w:gridSpan w:val="3"/>
          </w:tcPr>
          <w:p w14:paraId="636776F1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Остаток субсидии на конец отчетного периода</w:t>
            </w:r>
          </w:p>
          <w:p w14:paraId="134AF72F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</w:tr>
      <w:tr w:rsidR="00A26761" w:rsidRPr="003F3C57" w14:paraId="6B020C32" w14:textId="77777777" w:rsidTr="00A26761">
        <w:trPr>
          <w:trHeight w:val="345"/>
        </w:trPr>
        <w:tc>
          <w:tcPr>
            <w:tcW w:w="1242" w:type="dxa"/>
            <w:vMerge w:val="restart"/>
          </w:tcPr>
          <w:p w14:paraId="2AC97915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наименование</w:t>
            </w:r>
            <w:r w:rsidR="00A26761" w:rsidRPr="00297D10">
              <w:rPr>
                <w:rStyle w:val="a3"/>
              </w:rPr>
              <w:footnoteReference w:id="5"/>
            </w:r>
          </w:p>
        </w:tc>
        <w:tc>
          <w:tcPr>
            <w:tcW w:w="668" w:type="dxa"/>
            <w:vMerge w:val="restart"/>
          </w:tcPr>
          <w:p w14:paraId="0E36D201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код</w:t>
            </w:r>
            <w:r w:rsidR="00A26761" w:rsidRPr="00297D10">
              <w:rPr>
                <w:rStyle w:val="a3"/>
              </w:rPr>
              <w:footnoteReference w:id="6"/>
            </w:r>
          </w:p>
        </w:tc>
        <w:tc>
          <w:tcPr>
            <w:tcW w:w="1317" w:type="dxa"/>
            <w:vMerge/>
          </w:tcPr>
          <w:p w14:paraId="68232CC1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843" w:type="dxa"/>
            <w:vMerge w:val="restart"/>
          </w:tcPr>
          <w:p w14:paraId="2878D164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1506" w:type="dxa"/>
            <w:vMerge w:val="restart"/>
          </w:tcPr>
          <w:p w14:paraId="3E05A4AC" w14:textId="77777777" w:rsidR="003F3C57" w:rsidRPr="00297D10" w:rsidRDefault="003F3C57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их них разрешенный к использованию</w:t>
            </w:r>
            <w:r w:rsidR="00297D10" w:rsidRPr="00297D10">
              <w:rPr>
                <w:rStyle w:val="a3"/>
              </w:rPr>
              <w:footnoteReference w:id="7"/>
            </w:r>
          </w:p>
        </w:tc>
        <w:tc>
          <w:tcPr>
            <w:tcW w:w="911" w:type="dxa"/>
            <w:vMerge w:val="restart"/>
          </w:tcPr>
          <w:p w14:paraId="798B2EED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всего, в том числе</w:t>
            </w:r>
          </w:p>
        </w:tc>
        <w:tc>
          <w:tcPr>
            <w:tcW w:w="948" w:type="dxa"/>
            <w:vMerge w:val="restart"/>
          </w:tcPr>
          <w:p w14:paraId="6B942F22" w14:textId="218FD936" w:rsidR="003F3C57" w:rsidRPr="00297D10" w:rsidRDefault="00A26761" w:rsidP="002B2188">
            <w:pPr>
              <w:jc w:val="center"/>
              <w:rPr>
                <w:b/>
              </w:rPr>
            </w:pPr>
            <w:r w:rsidRPr="00297D10">
              <w:rPr>
                <w:b/>
              </w:rPr>
              <w:t>из бюджета</w:t>
            </w:r>
            <w:r w:rsidR="00EC13EE">
              <w:rPr>
                <w:b/>
              </w:rPr>
              <w:t xml:space="preserve"> </w:t>
            </w:r>
            <w:r w:rsidR="002B2188">
              <w:rPr>
                <w:b/>
              </w:rPr>
              <w:t xml:space="preserve">Митякинского сельского </w:t>
            </w:r>
            <w:r w:rsidR="002B2188">
              <w:rPr>
                <w:b/>
              </w:rPr>
              <w:lastRenderedPageBreak/>
              <w:t>поселения</w:t>
            </w:r>
          </w:p>
        </w:tc>
        <w:tc>
          <w:tcPr>
            <w:tcW w:w="1480" w:type="dxa"/>
            <w:vMerge w:val="restart"/>
          </w:tcPr>
          <w:p w14:paraId="2EE12111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lastRenderedPageBreak/>
              <w:t>возврат дебиторской задолженности прошлых лет</w:t>
            </w:r>
            <w:r w:rsidRPr="00297D10">
              <w:rPr>
                <w:rStyle w:val="a3"/>
              </w:rPr>
              <w:footnoteReference w:id="8"/>
            </w:r>
          </w:p>
        </w:tc>
        <w:tc>
          <w:tcPr>
            <w:tcW w:w="832" w:type="dxa"/>
            <w:vMerge w:val="restart"/>
          </w:tcPr>
          <w:p w14:paraId="0DBE4A71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</w:p>
        </w:tc>
        <w:tc>
          <w:tcPr>
            <w:tcW w:w="1028" w:type="dxa"/>
            <w:vMerge w:val="restart"/>
          </w:tcPr>
          <w:p w14:paraId="583A8C8B" w14:textId="58CDBDB1" w:rsidR="003F3C57" w:rsidRPr="00297D10" w:rsidRDefault="00A26761" w:rsidP="002B2188">
            <w:pPr>
              <w:jc w:val="center"/>
              <w:rPr>
                <w:b/>
              </w:rPr>
            </w:pPr>
            <w:r w:rsidRPr="00297D10">
              <w:rPr>
                <w:b/>
              </w:rPr>
              <w:t>их них: возвращено в бюджет</w:t>
            </w:r>
            <w:r w:rsidR="002B2188">
              <w:rPr>
                <w:b/>
              </w:rPr>
              <w:t xml:space="preserve"> Митякинского </w:t>
            </w:r>
            <w:r w:rsidR="002B2188">
              <w:rPr>
                <w:b/>
              </w:rPr>
              <w:lastRenderedPageBreak/>
              <w:t>сельского поселения</w:t>
            </w:r>
            <w:bookmarkStart w:id="1" w:name="_GoBack"/>
            <w:bookmarkEnd w:id="1"/>
          </w:p>
        </w:tc>
        <w:tc>
          <w:tcPr>
            <w:tcW w:w="996" w:type="dxa"/>
            <w:vMerge/>
          </w:tcPr>
          <w:p w14:paraId="592E92E0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660" w:type="dxa"/>
            <w:vMerge w:val="restart"/>
          </w:tcPr>
          <w:p w14:paraId="6AC5882B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всего</w:t>
            </w:r>
            <w:r w:rsidRPr="00297D10">
              <w:rPr>
                <w:rStyle w:val="a3"/>
              </w:rPr>
              <w:footnoteReference w:id="9"/>
            </w:r>
          </w:p>
          <w:p w14:paraId="3705CFEF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  <w:p w14:paraId="7506D678" w14:textId="77777777" w:rsidR="003F3C57" w:rsidRPr="00297D10" w:rsidRDefault="003F3C57" w:rsidP="003F3C57">
            <w:pPr>
              <w:jc w:val="center"/>
              <w:rPr>
                <w:b/>
              </w:rPr>
            </w:pPr>
          </w:p>
        </w:tc>
        <w:tc>
          <w:tcPr>
            <w:tcW w:w="2355" w:type="dxa"/>
            <w:gridSpan w:val="2"/>
          </w:tcPr>
          <w:p w14:paraId="225EA0D9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из них:</w:t>
            </w:r>
          </w:p>
          <w:p w14:paraId="234D6400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</w:tr>
      <w:tr w:rsidR="00A26761" w:rsidRPr="003F3C57" w14:paraId="00F5A5A4" w14:textId="77777777" w:rsidTr="00A26761">
        <w:trPr>
          <w:trHeight w:val="465"/>
        </w:trPr>
        <w:tc>
          <w:tcPr>
            <w:tcW w:w="1242" w:type="dxa"/>
            <w:vMerge/>
          </w:tcPr>
          <w:p w14:paraId="489ABCD8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668" w:type="dxa"/>
            <w:vMerge/>
          </w:tcPr>
          <w:p w14:paraId="734B8CD9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317" w:type="dxa"/>
            <w:vMerge/>
          </w:tcPr>
          <w:p w14:paraId="34674DA1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843" w:type="dxa"/>
            <w:vMerge/>
          </w:tcPr>
          <w:p w14:paraId="7A19E96F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506" w:type="dxa"/>
            <w:vMerge/>
          </w:tcPr>
          <w:p w14:paraId="4F1D4042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911" w:type="dxa"/>
            <w:vMerge/>
          </w:tcPr>
          <w:p w14:paraId="30370469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948" w:type="dxa"/>
            <w:vMerge/>
          </w:tcPr>
          <w:p w14:paraId="49B10137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480" w:type="dxa"/>
            <w:vMerge/>
          </w:tcPr>
          <w:p w14:paraId="2688895A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832" w:type="dxa"/>
            <w:vMerge/>
          </w:tcPr>
          <w:p w14:paraId="5F0A0A86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028" w:type="dxa"/>
            <w:vMerge/>
          </w:tcPr>
          <w:p w14:paraId="1F42A5CD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996" w:type="dxa"/>
            <w:vMerge/>
          </w:tcPr>
          <w:p w14:paraId="5ADF6B42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660" w:type="dxa"/>
            <w:vMerge/>
          </w:tcPr>
          <w:p w14:paraId="4822AF3F" w14:textId="77777777" w:rsidR="003F3C57" w:rsidRPr="00297D10" w:rsidRDefault="003F3C57" w:rsidP="00737320">
            <w:pPr>
              <w:jc w:val="center"/>
              <w:rPr>
                <w:b/>
              </w:rPr>
            </w:pPr>
          </w:p>
        </w:tc>
        <w:tc>
          <w:tcPr>
            <w:tcW w:w="1328" w:type="dxa"/>
          </w:tcPr>
          <w:p w14:paraId="75A9EFC8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требуется к направлению на те же цели</w:t>
            </w:r>
            <w:r w:rsidRPr="00297D10">
              <w:rPr>
                <w:rStyle w:val="a3"/>
                <w:b/>
              </w:rPr>
              <w:footnoteReference w:id="10"/>
            </w:r>
          </w:p>
        </w:tc>
        <w:tc>
          <w:tcPr>
            <w:tcW w:w="1027" w:type="dxa"/>
          </w:tcPr>
          <w:p w14:paraId="1360BB14" w14:textId="77777777" w:rsidR="003F3C57" w:rsidRPr="00297D10" w:rsidRDefault="00A26761" w:rsidP="00737320">
            <w:pPr>
              <w:jc w:val="center"/>
              <w:rPr>
                <w:b/>
              </w:rPr>
            </w:pPr>
            <w:r w:rsidRPr="00297D10">
              <w:rPr>
                <w:b/>
              </w:rPr>
              <w:t>подлежит возврату</w:t>
            </w:r>
            <w:r w:rsidRPr="00297D10">
              <w:rPr>
                <w:rStyle w:val="a3"/>
              </w:rPr>
              <w:footnoteReference w:id="11"/>
            </w:r>
          </w:p>
        </w:tc>
      </w:tr>
      <w:tr w:rsidR="001C6DCE" w:rsidRPr="001C6DCE" w14:paraId="3AA508D5" w14:textId="77777777" w:rsidTr="001C6DCE">
        <w:trPr>
          <w:trHeight w:val="217"/>
        </w:trPr>
        <w:tc>
          <w:tcPr>
            <w:tcW w:w="1242" w:type="dxa"/>
          </w:tcPr>
          <w:p w14:paraId="6AE040F8" w14:textId="77777777" w:rsidR="001C6DCE" w:rsidRPr="001C6DCE" w:rsidRDefault="001C6DCE" w:rsidP="00737320">
            <w:pPr>
              <w:jc w:val="center"/>
            </w:pPr>
            <w:r w:rsidRPr="001C6DCE">
              <w:lastRenderedPageBreak/>
              <w:t>1</w:t>
            </w:r>
          </w:p>
        </w:tc>
        <w:tc>
          <w:tcPr>
            <w:tcW w:w="668" w:type="dxa"/>
          </w:tcPr>
          <w:p w14:paraId="3829535F" w14:textId="77777777" w:rsidR="001C6DCE" w:rsidRPr="001C6DCE" w:rsidRDefault="001C6DCE" w:rsidP="00737320">
            <w:pPr>
              <w:jc w:val="center"/>
            </w:pPr>
            <w:r w:rsidRPr="001C6DCE">
              <w:t>2</w:t>
            </w:r>
          </w:p>
        </w:tc>
        <w:tc>
          <w:tcPr>
            <w:tcW w:w="1317" w:type="dxa"/>
          </w:tcPr>
          <w:p w14:paraId="24702A79" w14:textId="77777777" w:rsidR="001C6DCE" w:rsidRPr="001C6DCE" w:rsidRDefault="001C6DCE" w:rsidP="00737320">
            <w:pPr>
              <w:jc w:val="center"/>
            </w:pPr>
            <w:r w:rsidRPr="001C6DCE">
              <w:t>3</w:t>
            </w:r>
          </w:p>
        </w:tc>
        <w:tc>
          <w:tcPr>
            <w:tcW w:w="843" w:type="dxa"/>
          </w:tcPr>
          <w:p w14:paraId="7E1A17F4" w14:textId="77777777" w:rsidR="001C6DCE" w:rsidRPr="001C6DCE" w:rsidRDefault="001C6DCE" w:rsidP="00737320">
            <w:pPr>
              <w:jc w:val="center"/>
            </w:pPr>
            <w:r w:rsidRPr="001C6DCE">
              <w:t>4</w:t>
            </w:r>
          </w:p>
        </w:tc>
        <w:tc>
          <w:tcPr>
            <w:tcW w:w="1506" w:type="dxa"/>
          </w:tcPr>
          <w:p w14:paraId="4A15EE17" w14:textId="77777777" w:rsidR="001C6DCE" w:rsidRPr="001C6DCE" w:rsidRDefault="001C6DCE" w:rsidP="00737320">
            <w:pPr>
              <w:jc w:val="center"/>
            </w:pPr>
            <w:r w:rsidRPr="001C6DCE">
              <w:t>5</w:t>
            </w:r>
          </w:p>
        </w:tc>
        <w:tc>
          <w:tcPr>
            <w:tcW w:w="911" w:type="dxa"/>
          </w:tcPr>
          <w:p w14:paraId="465BCB56" w14:textId="77777777" w:rsidR="001C6DCE" w:rsidRPr="001C6DCE" w:rsidRDefault="001C6DCE" w:rsidP="00737320">
            <w:pPr>
              <w:jc w:val="center"/>
            </w:pPr>
            <w:r w:rsidRPr="001C6DCE">
              <w:t>6</w:t>
            </w:r>
          </w:p>
        </w:tc>
        <w:tc>
          <w:tcPr>
            <w:tcW w:w="948" w:type="dxa"/>
          </w:tcPr>
          <w:p w14:paraId="4A947A0F" w14:textId="77777777" w:rsidR="001C6DCE" w:rsidRPr="001C6DCE" w:rsidRDefault="001C6DCE" w:rsidP="00737320">
            <w:pPr>
              <w:jc w:val="center"/>
            </w:pPr>
            <w:r w:rsidRPr="001C6DCE">
              <w:t>7</w:t>
            </w:r>
          </w:p>
        </w:tc>
        <w:tc>
          <w:tcPr>
            <w:tcW w:w="1480" w:type="dxa"/>
          </w:tcPr>
          <w:p w14:paraId="3D1B66CB" w14:textId="77777777" w:rsidR="001C6DCE" w:rsidRPr="001C6DCE" w:rsidRDefault="001C6DCE" w:rsidP="00737320">
            <w:pPr>
              <w:jc w:val="center"/>
            </w:pPr>
            <w:r w:rsidRPr="001C6DCE">
              <w:t>8</w:t>
            </w:r>
          </w:p>
        </w:tc>
        <w:tc>
          <w:tcPr>
            <w:tcW w:w="832" w:type="dxa"/>
          </w:tcPr>
          <w:p w14:paraId="5F434F50" w14:textId="77777777" w:rsidR="001C6DCE" w:rsidRPr="001C6DCE" w:rsidRDefault="001C6DCE" w:rsidP="00737320">
            <w:pPr>
              <w:jc w:val="center"/>
            </w:pPr>
            <w:r w:rsidRPr="001C6DCE">
              <w:t>9</w:t>
            </w:r>
          </w:p>
        </w:tc>
        <w:tc>
          <w:tcPr>
            <w:tcW w:w="1028" w:type="dxa"/>
          </w:tcPr>
          <w:p w14:paraId="34469A89" w14:textId="77777777" w:rsidR="001C6DCE" w:rsidRPr="001C6DCE" w:rsidRDefault="001C6DCE" w:rsidP="00737320">
            <w:pPr>
              <w:jc w:val="center"/>
            </w:pPr>
            <w:r w:rsidRPr="001C6DCE">
              <w:t>10</w:t>
            </w:r>
          </w:p>
        </w:tc>
        <w:tc>
          <w:tcPr>
            <w:tcW w:w="996" w:type="dxa"/>
          </w:tcPr>
          <w:p w14:paraId="13A357E2" w14:textId="77777777" w:rsidR="001C6DCE" w:rsidRPr="001C6DCE" w:rsidRDefault="001C6DCE" w:rsidP="00737320">
            <w:pPr>
              <w:jc w:val="center"/>
            </w:pPr>
            <w:r w:rsidRPr="001C6DCE">
              <w:t>11</w:t>
            </w:r>
          </w:p>
        </w:tc>
        <w:tc>
          <w:tcPr>
            <w:tcW w:w="660" w:type="dxa"/>
          </w:tcPr>
          <w:p w14:paraId="7C6F31F8" w14:textId="77777777" w:rsidR="001C6DCE" w:rsidRPr="001C6DCE" w:rsidRDefault="001C6DCE" w:rsidP="00737320">
            <w:pPr>
              <w:jc w:val="center"/>
            </w:pPr>
            <w:r w:rsidRPr="001C6DCE">
              <w:t>12</w:t>
            </w:r>
          </w:p>
        </w:tc>
        <w:tc>
          <w:tcPr>
            <w:tcW w:w="1328" w:type="dxa"/>
          </w:tcPr>
          <w:p w14:paraId="50DCF220" w14:textId="77777777" w:rsidR="001C6DCE" w:rsidRPr="001C6DCE" w:rsidRDefault="001C6DCE" w:rsidP="00737320">
            <w:pPr>
              <w:jc w:val="center"/>
            </w:pPr>
            <w:r w:rsidRPr="001C6DCE">
              <w:t>13</w:t>
            </w:r>
          </w:p>
        </w:tc>
        <w:tc>
          <w:tcPr>
            <w:tcW w:w="1027" w:type="dxa"/>
          </w:tcPr>
          <w:p w14:paraId="4741995B" w14:textId="77777777" w:rsidR="001C6DCE" w:rsidRPr="001C6DCE" w:rsidRDefault="001C6DCE" w:rsidP="00737320">
            <w:pPr>
              <w:jc w:val="center"/>
            </w:pPr>
            <w:r w:rsidRPr="001C6DCE">
              <w:t>14</w:t>
            </w:r>
          </w:p>
        </w:tc>
      </w:tr>
      <w:tr w:rsidR="001C6DCE" w:rsidRPr="001C6DCE" w14:paraId="21D198AD" w14:textId="77777777" w:rsidTr="001C6DCE">
        <w:trPr>
          <w:trHeight w:val="217"/>
        </w:trPr>
        <w:tc>
          <w:tcPr>
            <w:tcW w:w="1242" w:type="dxa"/>
          </w:tcPr>
          <w:p w14:paraId="6850A5DF" w14:textId="77777777" w:rsidR="001C6DCE" w:rsidRPr="001C6DCE" w:rsidRDefault="001C6DCE" w:rsidP="00737320">
            <w:pPr>
              <w:jc w:val="center"/>
            </w:pPr>
          </w:p>
        </w:tc>
        <w:tc>
          <w:tcPr>
            <w:tcW w:w="668" w:type="dxa"/>
          </w:tcPr>
          <w:p w14:paraId="78F85BB0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317" w:type="dxa"/>
          </w:tcPr>
          <w:p w14:paraId="6AE25C8E" w14:textId="77777777" w:rsidR="001C6DCE" w:rsidRPr="001C6DCE" w:rsidRDefault="001C6DCE" w:rsidP="00737320">
            <w:pPr>
              <w:jc w:val="center"/>
            </w:pPr>
          </w:p>
        </w:tc>
        <w:tc>
          <w:tcPr>
            <w:tcW w:w="843" w:type="dxa"/>
          </w:tcPr>
          <w:p w14:paraId="0905A9E7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506" w:type="dxa"/>
          </w:tcPr>
          <w:p w14:paraId="3953AF34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11" w:type="dxa"/>
          </w:tcPr>
          <w:p w14:paraId="5A751EC7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48" w:type="dxa"/>
          </w:tcPr>
          <w:p w14:paraId="5A2A9DAB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480" w:type="dxa"/>
          </w:tcPr>
          <w:p w14:paraId="2FEFA01C" w14:textId="77777777" w:rsidR="001C6DCE" w:rsidRPr="001C6DCE" w:rsidRDefault="001C6DCE" w:rsidP="00737320">
            <w:pPr>
              <w:jc w:val="center"/>
            </w:pPr>
          </w:p>
        </w:tc>
        <w:tc>
          <w:tcPr>
            <w:tcW w:w="832" w:type="dxa"/>
          </w:tcPr>
          <w:p w14:paraId="16DE16BC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028" w:type="dxa"/>
          </w:tcPr>
          <w:p w14:paraId="611AE57D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96" w:type="dxa"/>
          </w:tcPr>
          <w:p w14:paraId="5FE2D948" w14:textId="77777777" w:rsidR="001C6DCE" w:rsidRPr="001C6DCE" w:rsidRDefault="001C6DCE" w:rsidP="00737320">
            <w:pPr>
              <w:jc w:val="center"/>
            </w:pPr>
          </w:p>
        </w:tc>
        <w:tc>
          <w:tcPr>
            <w:tcW w:w="660" w:type="dxa"/>
          </w:tcPr>
          <w:p w14:paraId="1CB67613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328" w:type="dxa"/>
          </w:tcPr>
          <w:p w14:paraId="1EDC855B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027" w:type="dxa"/>
          </w:tcPr>
          <w:p w14:paraId="0CF4AE5B" w14:textId="77777777" w:rsidR="001C6DCE" w:rsidRPr="001C6DCE" w:rsidRDefault="001C6DCE" w:rsidP="00737320">
            <w:pPr>
              <w:jc w:val="center"/>
            </w:pPr>
          </w:p>
        </w:tc>
      </w:tr>
      <w:tr w:rsidR="001C6DCE" w:rsidRPr="001C6DCE" w14:paraId="68AC5B03" w14:textId="77777777" w:rsidTr="001C6DCE">
        <w:trPr>
          <w:trHeight w:val="217"/>
        </w:trPr>
        <w:tc>
          <w:tcPr>
            <w:tcW w:w="1242" w:type="dxa"/>
          </w:tcPr>
          <w:p w14:paraId="00DAE07F" w14:textId="77777777" w:rsidR="001C6DCE" w:rsidRPr="001C6DCE" w:rsidRDefault="001C6DCE" w:rsidP="00737320">
            <w:pPr>
              <w:jc w:val="center"/>
            </w:pPr>
          </w:p>
        </w:tc>
        <w:tc>
          <w:tcPr>
            <w:tcW w:w="668" w:type="dxa"/>
          </w:tcPr>
          <w:p w14:paraId="67E30BBA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317" w:type="dxa"/>
          </w:tcPr>
          <w:p w14:paraId="0C45C321" w14:textId="77777777" w:rsidR="001C6DCE" w:rsidRPr="001C6DCE" w:rsidRDefault="001C6DCE" w:rsidP="00737320">
            <w:pPr>
              <w:jc w:val="center"/>
            </w:pPr>
          </w:p>
        </w:tc>
        <w:tc>
          <w:tcPr>
            <w:tcW w:w="843" w:type="dxa"/>
          </w:tcPr>
          <w:p w14:paraId="6B5B7EC9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506" w:type="dxa"/>
          </w:tcPr>
          <w:p w14:paraId="301BCEE5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11" w:type="dxa"/>
          </w:tcPr>
          <w:p w14:paraId="35DCF3FE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48" w:type="dxa"/>
          </w:tcPr>
          <w:p w14:paraId="78893814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480" w:type="dxa"/>
          </w:tcPr>
          <w:p w14:paraId="43394B2E" w14:textId="77777777" w:rsidR="001C6DCE" w:rsidRPr="001C6DCE" w:rsidRDefault="001C6DCE" w:rsidP="00737320">
            <w:pPr>
              <w:jc w:val="center"/>
            </w:pPr>
          </w:p>
        </w:tc>
        <w:tc>
          <w:tcPr>
            <w:tcW w:w="832" w:type="dxa"/>
          </w:tcPr>
          <w:p w14:paraId="0805FD8E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028" w:type="dxa"/>
          </w:tcPr>
          <w:p w14:paraId="68DCDBE4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96" w:type="dxa"/>
          </w:tcPr>
          <w:p w14:paraId="7BECB994" w14:textId="77777777" w:rsidR="001C6DCE" w:rsidRPr="001C6DCE" w:rsidRDefault="001C6DCE" w:rsidP="00737320">
            <w:pPr>
              <w:jc w:val="center"/>
            </w:pPr>
          </w:p>
        </w:tc>
        <w:tc>
          <w:tcPr>
            <w:tcW w:w="660" w:type="dxa"/>
          </w:tcPr>
          <w:p w14:paraId="4398575B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328" w:type="dxa"/>
          </w:tcPr>
          <w:p w14:paraId="465C09D0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027" w:type="dxa"/>
          </w:tcPr>
          <w:p w14:paraId="53F13C8A" w14:textId="77777777" w:rsidR="001C6DCE" w:rsidRPr="001C6DCE" w:rsidRDefault="001C6DCE" w:rsidP="00737320">
            <w:pPr>
              <w:jc w:val="center"/>
            </w:pPr>
          </w:p>
        </w:tc>
      </w:tr>
      <w:tr w:rsidR="001C6DCE" w:rsidRPr="001C6DCE" w14:paraId="5E273835" w14:textId="77777777" w:rsidTr="001C6DCE">
        <w:trPr>
          <w:trHeight w:val="217"/>
        </w:trPr>
        <w:tc>
          <w:tcPr>
            <w:tcW w:w="1242" w:type="dxa"/>
          </w:tcPr>
          <w:p w14:paraId="372C7CF9" w14:textId="77777777" w:rsidR="001C6DCE" w:rsidRPr="001C6DCE" w:rsidRDefault="001C6DCE" w:rsidP="00737320">
            <w:pPr>
              <w:jc w:val="center"/>
            </w:pPr>
          </w:p>
        </w:tc>
        <w:tc>
          <w:tcPr>
            <w:tcW w:w="668" w:type="dxa"/>
          </w:tcPr>
          <w:p w14:paraId="40C3321A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317" w:type="dxa"/>
          </w:tcPr>
          <w:p w14:paraId="1B65DA87" w14:textId="77777777" w:rsidR="001C6DCE" w:rsidRPr="001C6DCE" w:rsidRDefault="001C6DCE" w:rsidP="00737320">
            <w:pPr>
              <w:jc w:val="center"/>
            </w:pPr>
          </w:p>
        </w:tc>
        <w:tc>
          <w:tcPr>
            <w:tcW w:w="843" w:type="dxa"/>
          </w:tcPr>
          <w:p w14:paraId="2D7D20AC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506" w:type="dxa"/>
          </w:tcPr>
          <w:p w14:paraId="345B1FBB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11" w:type="dxa"/>
          </w:tcPr>
          <w:p w14:paraId="26DD1A15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48" w:type="dxa"/>
          </w:tcPr>
          <w:p w14:paraId="0B3E669B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480" w:type="dxa"/>
          </w:tcPr>
          <w:p w14:paraId="73F30D04" w14:textId="77777777" w:rsidR="001C6DCE" w:rsidRPr="001C6DCE" w:rsidRDefault="001C6DCE" w:rsidP="00737320">
            <w:pPr>
              <w:jc w:val="center"/>
            </w:pPr>
          </w:p>
        </w:tc>
        <w:tc>
          <w:tcPr>
            <w:tcW w:w="832" w:type="dxa"/>
          </w:tcPr>
          <w:p w14:paraId="4E4741F2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028" w:type="dxa"/>
          </w:tcPr>
          <w:p w14:paraId="1EB9C58C" w14:textId="77777777" w:rsidR="001C6DCE" w:rsidRPr="001C6DCE" w:rsidRDefault="001C6DCE" w:rsidP="00737320">
            <w:pPr>
              <w:jc w:val="center"/>
            </w:pPr>
          </w:p>
        </w:tc>
        <w:tc>
          <w:tcPr>
            <w:tcW w:w="996" w:type="dxa"/>
          </w:tcPr>
          <w:p w14:paraId="57DC3D29" w14:textId="77777777" w:rsidR="001C6DCE" w:rsidRPr="001C6DCE" w:rsidRDefault="001C6DCE" w:rsidP="00737320">
            <w:pPr>
              <w:jc w:val="center"/>
            </w:pPr>
          </w:p>
        </w:tc>
        <w:tc>
          <w:tcPr>
            <w:tcW w:w="660" w:type="dxa"/>
          </w:tcPr>
          <w:p w14:paraId="37233BAA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328" w:type="dxa"/>
          </w:tcPr>
          <w:p w14:paraId="5DB4C691" w14:textId="77777777" w:rsidR="001C6DCE" w:rsidRPr="001C6DCE" w:rsidRDefault="001C6DCE" w:rsidP="00737320">
            <w:pPr>
              <w:jc w:val="center"/>
            </w:pPr>
          </w:p>
        </w:tc>
        <w:tc>
          <w:tcPr>
            <w:tcW w:w="1027" w:type="dxa"/>
          </w:tcPr>
          <w:p w14:paraId="7B329265" w14:textId="77777777" w:rsidR="001C6DCE" w:rsidRPr="001C6DCE" w:rsidRDefault="001C6DCE" w:rsidP="00737320">
            <w:pPr>
              <w:jc w:val="center"/>
            </w:pPr>
          </w:p>
        </w:tc>
      </w:tr>
    </w:tbl>
    <w:p w14:paraId="21A42B7D" w14:textId="77777777" w:rsidR="00737320" w:rsidRDefault="00737320" w:rsidP="00737320">
      <w:pPr>
        <w:jc w:val="center"/>
      </w:pPr>
    </w:p>
    <w:p w14:paraId="322512E8" w14:textId="77777777" w:rsidR="001C6DCE" w:rsidRPr="00530EBB" w:rsidRDefault="001C6DCE" w:rsidP="001C6DC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DCE">
        <w:rPr>
          <w:rFonts w:ascii="Times New Roman" w:hAnsi="Times New Roman" w:cs="Times New Roman"/>
          <w:sz w:val="28"/>
          <w:szCs w:val="28"/>
        </w:rPr>
        <w:t>Руководитель (уполномоченное лицо)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_______________ _________ 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30EBB">
        <w:rPr>
          <w:rFonts w:ascii="Times New Roman" w:hAnsi="Times New Roman" w:cs="Times New Roman"/>
          <w:sz w:val="28"/>
          <w:szCs w:val="28"/>
        </w:rPr>
        <w:t>________</w:t>
      </w:r>
    </w:p>
    <w:p w14:paraId="53532679" w14:textId="77777777" w:rsidR="001C6DCE" w:rsidRPr="001C6DCE" w:rsidRDefault="001C6DCE" w:rsidP="001C6DCE">
      <w:pPr>
        <w:pStyle w:val="ConsPlusNonformat"/>
        <w:jc w:val="both"/>
        <w:rPr>
          <w:rFonts w:ascii="Times New Roman" w:hAnsi="Times New Roman" w:cs="Times New Roman"/>
        </w:rPr>
      </w:pPr>
      <w:r w:rsidRPr="00530EB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1C6DCE">
        <w:rPr>
          <w:rFonts w:ascii="Times New Roman" w:hAnsi="Times New Roman" w:cs="Times New Roman"/>
        </w:rPr>
        <w:t>должность</w:t>
      </w:r>
      <w:r>
        <w:rPr>
          <w:rFonts w:ascii="Times New Roman" w:hAnsi="Times New Roman" w:cs="Times New Roman"/>
        </w:rPr>
        <w:t xml:space="preserve">                       </w:t>
      </w:r>
      <w:r w:rsidRPr="001C6DCE">
        <w:rPr>
          <w:rFonts w:ascii="Times New Roman" w:hAnsi="Times New Roman" w:cs="Times New Roman"/>
        </w:rPr>
        <w:t>подпись</w:t>
      </w:r>
      <w:r>
        <w:rPr>
          <w:rFonts w:ascii="Times New Roman" w:hAnsi="Times New Roman" w:cs="Times New Roman"/>
        </w:rPr>
        <w:t xml:space="preserve">                   </w:t>
      </w:r>
      <w:r w:rsidRPr="001C6DCE">
        <w:rPr>
          <w:rFonts w:ascii="Times New Roman" w:hAnsi="Times New Roman" w:cs="Times New Roman"/>
        </w:rPr>
        <w:t>расшифровка</w:t>
      </w:r>
      <w:r>
        <w:rPr>
          <w:rFonts w:ascii="Times New Roman" w:hAnsi="Times New Roman" w:cs="Times New Roman"/>
        </w:rPr>
        <w:t xml:space="preserve"> </w:t>
      </w:r>
      <w:r w:rsidRPr="001C6DCE">
        <w:rPr>
          <w:rFonts w:ascii="Times New Roman" w:hAnsi="Times New Roman" w:cs="Times New Roman"/>
        </w:rPr>
        <w:t>подписи</w:t>
      </w:r>
    </w:p>
    <w:p w14:paraId="37F7C1C8" w14:textId="77777777" w:rsidR="005B7490" w:rsidRDefault="001C6DCE" w:rsidP="001C6DCE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530EB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30EBB">
        <w:rPr>
          <w:rFonts w:ascii="Times New Roman" w:hAnsi="Times New Roman" w:cs="Times New Roman"/>
          <w:sz w:val="28"/>
          <w:szCs w:val="28"/>
        </w:rPr>
        <w:t xml:space="preserve"> _________ 20__ г.</w:t>
      </w:r>
    </w:p>
    <w:sectPr w:rsidR="005B7490" w:rsidSect="004B067F">
      <w:footerReference w:type="default" r:id="rId7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41BDB" w14:textId="77777777" w:rsidR="007D654B" w:rsidRPr="00025914" w:rsidRDefault="007D654B" w:rsidP="00737320">
      <w:r>
        <w:separator/>
      </w:r>
    </w:p>
  </w:endnote>
  <w:endnote w:type="continuationSeparator" w:id="0">
    <w:p w14:paraId="267E4021" w14:textId="77777777" w:rsidR="007D654B" w:rsidRPr="00025914" w:rsidRDefault="007D654B" w:rsidP="0073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0460955"/>
      <w:docPartObj>
        <w:docPartGallery w:val="Page Numbers (Bottom of Page)"/>
        <w:docPartUnique/>
      </w:docPartObj>
    </w:sdtPr>
    <w:sdtEndPr/>
    <w:sdtContent>
      <w:p w14:paraId="59F35A76" w14:textId="6E2508E3" w:rsidR="00094149" w:rsidRDefault="0009414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188">
          <w:rPr>
            <w:noProof/>
          </w:rPr>
          <w:t>2</w:t>
        </w:r>
        <w:r>
          <w:fldChar w:fldCharType="end"/>
        </w:r>
      </w:p>
    </w:sdtContent>
  </w:sdt>
  <w:p w14:paraId="400E5F10" w14:textId="77777777" w:rsidR="00C12F89" w:rsidRDefault="00C12F8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09A6B5" w14:textId="77777777" w:rsidR="007D654B" w:rsidRPr="00025914" w:rsidRDefault="007D654B" w:rsidP="00737320">
      <w:r>
        <w:separator/>
      </w:r>
    </w:p>
  </w:footnote>
  <w:footnote w:type="continuationSeparator" w:id="0">
    <w:p w14:paraId="27A9BBF2" w14:textId="77777777" w:rsidR="007D654B" w:rsidRPr="00025914" w:rsidRDefault="007D654B" w:rsidP="00737320">
      <w:r>
        <w:continuationSeparator/>
      </w:r>
    </w:p>
  </w:footnote>
  <w:footnote w:id="1">
    <w:p w14:paraId="5FD4EDDE" w14:textId="77777777" w:rsidR="008C58E5" w:rsidRDefault="008C58E5" w:rsidP="005B7490">
      <w:pPr>
        <w:pStyle w:val="ConsPlusNormal"/>
        <w:jc w:val="both"/>
      </w:pPr>
      <w:r>
        <w:rPr>
          <w:rStyle w:val="a3"/>
        </w:rPr>
        <w:footnoteRef/>
      </w:r>
      <w:r>
        <w:t xml:space="preserve"> </w:t>
      </w:r>
      <w:r w:rsidRPr="00DD06D3">
        <w:rPr>
          <w:sz w:val="20"/>
          <w:szCs w:val="20"/>
        </w:rPr>
        <w:t>Настоящий отчет составляется нарастающим итогом с начала текущего финансового года.</w:t>
      </w:r>
    </w:p>
  </w:footnote>
  <w:footnote w:id="2">
    <w:p w14:paraId="06B64BDF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>
        <w:t xml:space="preserve"> </w:t>
      </w:r>
      <w:r w:rsidRPr="009D716D">
        <w:rPr>
          <w:sz w:val="20"/>
          <w:szCs w:val="20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</w:footnote>
  <w:footnote w:id="3">
    <w:p w14:paraId="1A8964E8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Значения граф 7 и 8 настоящего отчета должны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</w:p>
  </w:footnote>
  <w:footnote w:id="4">
    <w:p w14:paraId="23F0E948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Указывается положительная курсовая разница, возникающая при оплате обязательств в инос</w:t>
      </w:r>
      <w:r>
        <w:rPr>
          <w:sz w:val="20"/>
          <w:szCs w:val="20"/>
        </w:rPr>
        <w:t>транной валюте за счет средств с</w:t>
      </w:r>
      <w:r w:rsidRPr="009D716D">
        <w:rPr>
          <w:sz w:val="20"/>
          <w:szCs w:val="20"/>
        </w:rPr>
        <w:t>убсидии.</w:t>
      </w:r>
    </w:p>
  </w:footnote>
  <w:footnote w:id="5">
    <w:p w14:paraId="6C323031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Указывается в соответствии с </w:t>
      </w:r>
      <w:r>
        <w:rPr>
          <w:sz w:val="20"/>
          <w:szCs w:val="20"/>
        </w:rPr>
        <w:t>пунктом 1.1 Соглашения/п</w:t>
      </w:r>
      <w:r w:rsidRPr="009D716D">
        <w:rPr>
          <w:sz w:val="20"/>
          <w:szCs w:val="20"/>
        </w:rPr>
        <w:t xml:space="preserve">риложением </w:t>
      </w:r>
      <w:r>
        <w:rPr>
          <w:sz w:val="20"/>
          <w:szCs w:val="20"/>
        </w:rPr>
        <w:t>№</w:t>
      </w:r>
      <w:r w:rsidRPr="009D716D">
        <w:rPr>
          <w:sz w:val="20"/>
          <w:szCs w:val="20"/>
        </w:rPr>
        <w:t xml:space="preserve"> ___ к Соглашению.</w:t>
      </w:r>
    </w:p>
  </w:footnote>
  <w:footnote w:id="6">
    <w:p w14:paraId="5C6FBB1D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Указывается код </w:t>
      </w:r>
      <w:r>
        <w:rPr>
          <w:sz w:val="20"/>
        </w:rPr>
        <w:t xml:space="preserve"> мероприятия с</w:t>
      </w:r>
      <w:r w:rsidRPr="009D716D">
        <w:rPr>
          <w:sz w:val="20"/>
          <w:szCs w:val="20"/>
        </w:rPr>
        <w:t xml:space="preserve">убсидии в соответствии с </w:t>
      </w:r>
      <w:r>
        <w:rPr>
          <w:sz w:val="20"/>
        </w:rPr>
        <w:t xml:space="preserve">пунктом 2.2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 xml:space="preserve">риложением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Соглашению.</w:t>
      </w:r>
    </w:p>
  </w:footnote>
  <w:footnote w:id="7">
    <w:p w14:paraId="456A365B" w14:textId="77777777" w:rsidR="008C58E5" w:rsidRDefault="008C58E5" w:rsidP="00297D10">
      <w:pPr>
        <w:pStyle w:val="ConsPlusNormal"/>
        <w:jc w:val="both"/>
      </w:pPr>
      <w:r>
        <w:rPr>
          <w:rStyle w:val="a3"/>
        </w:rPr>
        <w:footnoteRef/>
      </w:r>
      <w:r>
        <w:t xml:space="preserve"> </w:t>
      </w:r>
      <w:r>
        <w:rPr>
          <w:sz w:val="20"/>
        </w:rPr>
        <w:t>Указывается сумма остатка с</w:t>
      </w:r>
      <w:r w:rsidRPr="009D716D">
        <w:rPr>
          <w:sz w:val="20"/>
          <w:szCs w:val="20"/>
        </w:rPr>
        <w:t>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</w:t>
      </w:r>
      <w:r>
        <w:rPr>
          <w:sz w:val="20"/>
        </w:rPr>
        <w:t xml:space="preserve"> пунктом 4.2.3 </w:t>
      </w:r>
      <w:r w:rsidRPr="009D716D">
        <w:rPr>
          <w:sz w:val="20"/>
          <w:szCs w:val="20"/>
        </w:rPr>
        <w:t>Соглашения.</w:t>
      </w:r>
    </w:p>
  </w:footnote>
  <w:footnote w:id="8">
    <w:p w14:paraId="16B40D57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 </w:t>
      </w:r>
      <w:r>
        <w:rPr>
          <w:sz w:val="20"/>
        </w:rPr>
        <w:t xml:space="preserve">пункте 1.1 </w:t>
      </w:r>
      <w:r>
        <w:rPr>
          <w:sz w:val="20"/>
          <w:szCs w:val="20"/>
        </w:rPr>
        <w:t>Соглашения/п</w:t>
      </w:r>
      <w:r w:rsidRPr="009D716D">
        <w:rPr>
          <w:sz w:val="20"/>
          <w:szCs w:val="20"/>
        </w:rPr>
        <w:t>риложении</w:t>
      </w:r>
      <w:r>
        <w:rPr>
          <w:sz w:val="20"/>
        </w:rPr>
        <w:t xml:space="preserve"> №</w:t>
      </w:r>
      <w:r w:rsidRPr="009D716D">
        <w:rPr>
          <w:sz w:val="20"/>
          <w:szCs w:val="20"/>
        </w:rPr>
        <w:t xml:space="preserve"> ___ к Соглашению.</w:t>
      </w:r>
    </w:p>
  </w:footnote>
  <w:footnote w:id="9">
    <w:p w14:paraId="147072A3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>
        <w:t xml:space="preserve"> </w:t>
      </w:r>
      <w:r w:rsidRPr="009D716D">
        <w:rPr>
          <w:sz w:val="20"/>
          <w:szCs w:val="20"/>
        </w:rPr>
        <w:t xml:space="preserve">Указывается сумма остатка </w:t>
      </w:r>
      <w:r>
        <w:rPr>
          <w:sz w:val="20"/>
          <w:szCs w:val="20"/>
        </w:rPr>
        <w:t>с</w:t>
      </w:r>
      <w:r w:rsidRPr="009D716D">
        <w:rPr>
          <w:sz w:val="20"/>
          <w:szCs w:val="20"/>
        </w:rPr>
        <w:t>убсидии на ко</w:t>
      </w:r>
      <w:r>
        <w:rPr>
          <w:sz w:val="20"/>
          <w:szCs w:val="20"/>
        </w:rPr>
        <w:t>нец отчетного периода. Остаток с</w:t>
      </w:r>
      <w:r w:rsidRPr="009D716D">
        <w:rPr>
          <w:sz w:val="20"/>
          <w:szCs w:val="20"/>
        </w:rPr>
        <w:t>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</w:footnote>
  <w:footnote w:id="10">
    <w:p w14:paraId="38EA9B40" w14:textId="77777777" w:rsidR="008C58E5" w:rsidRDefault="008C58E5" w:rsidP="00297D10">
      <w:pPr>
        <w:pStyle w:val="ConsPlusNormal"/>
        <w:jc w:val="both"/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 xml:space="preserve">В графе 13 настоящего отчета указывается сумма неиспользованного остатка </w:t>
      </w:r>
      <w:r>
        <w:rPr>
          <w:sz w:val="20"/>
        </w:rPr>
        <w:t>с</w:t>
      </w:r>
      <w:r w:rsidRPr="009D716D">
        <w:rPr>
          <w:sz w:val="20"/>
          <w:szCs w:val="20"/>
        </w:rPr>
        <w:t>убсидии, предоставленной в соответствии с Соглашением, по которой существует потребность Уч</w:t>
      </w:r>
      <w:r>
        <w:rPr>
          <w:sz w:val="20"/>
          <w:szCs w:val="20"/>
        </w:rPr>
        <w:t>реждения в направлении остатка с</w:t>
      </w:r>
      <w:r w:rsidRPr="009D716D">
        <w:rPr>
          <w:sz w:val="20"/>
          <w:szCs w:val="20"/>
        </w:rPr>
        <w:t>убсидии на цель</w:t>
      </w:r>
      <w:r>
        <w:rPr>
          <w:sz w:val="20"/>
          <w:szCs w:val="20"/>
        </w:rPr>
        <w:t>(и)</w:t>
      </w:r>
      <w:r w:rsidRPr="009D716D">
        <w:rPr>
          <w:sz w:val="20"/>
          <w:szCs w:val="20"/>
        </w:rPr>
        <w:t>, указанную</w:t>
      </w:r>
      <w:r>
        <w:rPr>
          <w:sz w:val="20"/>
          <w:szCs w:val="20"/>
        </w:rPr>
        <w:t>(ые)</w:t>
      </w:r>
      <w:r w:rsidRPr="009D716D">
        <w:rPr>
          <w:sz w:val="20"/>
          <w:szCs w:val="20"/>
        </w:rPr>
        <w:t xml:space="preserve"> в</w:t>
      </w:r>
      <w:r>
        <w:rPr>
          <w:sz w:val="20"/>
        </w:rPr>
        <w:t xml:space="preserve"> пункте 1.1 </w:t>
      </w:r>
      <w:r w:rsidRPr="009D716D">
        <w:rPr>
          <w:sz w:val="20"/>
          <w:szCs w:val="20"/>
        </w:rPr>
        <w:t>Соглашения/</w:t>
      </w:r>
      <w:r>
        <w:rPr>
          <w:sz w:val="20"/>
          <w:szCs w:val="20"/>
        </w:rPr>
        <w:t>п</w:t>
      </w:r>
      <w:r w:rsidRPr="009D716D">
        <w:rPr>
          <w:sz w:val="20"/>
          <w:szCs w:val="20"/>
        </w:rPr>
        <w:t xml:space="preserve">риложении </w:t>
      </w:r>
      <w:r>
        <w:rPr>
          <w:sz w:val="20"/>
        </w:rPr>
        <w:t>№</w:t>
      </w:r>
      <w:r w:rsidRPr="009D716D">
        <w:rPr>
          <w:sz w:val="20"/>
          <w:szCs w:val="20"/>
        </w:rPr>
        <w:t xml:space="preserve"> ___ к Соглашению, в соответствии с </w:t>
      </w:r>
      <w:r>
        <w:rPr>
          <w:sz w:val="20"/>
        </w:rPr>
        <w:t xml:space="preserve">пунктом 4.2.3 </w:t>
      </w:r>
      <w:r w:rsidRPr="009D716D">
        <w:rPr>
          <w:sz w:val="20"/>
          <w:szCs w:val="20"/>
        </w:rPr>
        <w:t>Соглашения. При формировании промежуточного отчета (месяц, квартал) не заполняется.</w:t>
      </w:r>
    </w:p>
  </w:footnote>
  <w:footnote w:id="11">
    <w:p w14:paraId="1B52BD65" w14:textId="77777777" w:rsidR="008C58E5" w:rsidRPr="009D716D" w:rsidRDefault="008C58E5" w:rsidP="00297D10">
      <w:pPr>
        <w:pStyle w:val="ConsPlusNormal"/>
        <w:jc w:val="both"/>
        <w:rPr>
          <w:sz w:val="20"/>
          <w:szCs w:val="20"/>
        </w:rPr>
      </w:pPr>
      <w:r w:rsidRPr="00297D10">
        <w:rPr>
          <w:rStyle w:val="a3"/>
          <w:sz w:val="22"/>
          <w:szCs w:val="22"/>
        </w:rPr>
        <w:footnoteRef/>
      </w:r>
      <w:r w:rsidRPr="00297D10">
        <w:rPr>
          <w:sz w:val="22"/>
          <w:szCs w:val="22"/>
        </w:rPr>
        <w:t xml:space="preserve"> </w:t>
      </w:r>
      <w:r w:rsidRPr="009D716D">
        <w:rPr>
          <w:sz w:val="20"/>
          <w:szCs w:val="20"/>
        </w:rPr>
        <w:t>В графе 14 настоящего отчета указывается с</w:t>
      </w:r>
      <w:r>
        <w:rPr>
          <w:sz w:val="20"/>
        </w:rPr>
        <w:t>умма неиспользованного остатка с</w:t>
      </w:r>
      <w:r w:rsidRPr="009D716D">
        <w:rPr>
          <w:sz w:val="20"/>
          <w:szCs w:val="20"/>
        </w:rPr>
        <w:t>убсидии, предоставленной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14:paraId="503888AF" w14:textId="77777777" w:rsidR="008C58E5" w:rsidRDefault="008C58E5">
      <w:pPr>
        <w:pStyle w:val="a6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320"/>
    <w:rsid w:val="00094149"/>
    <w:rsid w:val="000D37F3"/>
    <w:rsid w:val="001C6DCE"/>
    <w:rsid w:val="00292273"/>
    <w:rsid w:val="00297D10"/>
    <w:rsid w:val="002B2188"/>
    <w:rsid w:val="002F361C"/>
    <w:rsid w:val="002F7E56"/>
    <w:rsid w:val="003373A8"/>
    <w:rsid w:val="003F3C57"/>
    <w:rsid w:val="00402CB1"/>
    <w:rsid w:val="004B067F"/>
    <w:rsid w:val="0053004F"/>
    <w:rsid w:val="00550A48"/>
    <w:rsid w:val="005823BE"/>
    <w:rsid w:val="005B7490"/>
    <w:rsid w:val="005E2349"/>
    <w:rsid w:val="00612DDA"/>
    <w:rsid w:val="0063066C"/>
    <w:rsid w:val="00690F9D"/>
    <w:rsid w:val="00737320"/>
    <w:rsid w:val="007A1BC7"/>
    <w:rsid w:val="007D654B"/>
    <w:rsid w:val="00814DC6"/>
    <w:rsid w:val="008C58E5"/>
    <w:rsid w:val="00A26761"/>
    <w:rsid w:val="00B479AD"/>
    <w:rsid w:val="00B47D4D"/>
    <w:rsid w:val="00C12F89"/>
    <w:rsid w:val="00C61BBE"/>
    <w:rsid w:val="00D22286"/>
    <w:rsid w:val="00EC13EE"/>
    <w:rsid w:val="00F70EB8"/>
    <w:rsid w:val="00F8057F"/>
    <w:rsid w:val="00FF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E2EFA"/>
  <w15:docId w15:val="{F6C64A1D-E6C0-433E-89BB-DA48970E0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73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737320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7373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73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73732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737320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3732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7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6D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C6D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C6D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9EC16-BEF6-4D18-85F2-359853EBA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11</cp:revision>
  <cp:lastPrinted>2020-05-08T16:41:00Z</cp:lastPrinted>
  <dcterms:created xsi:type="dcterms:W3CDTF">2020-11-12T06:29:00Z</dcterms:created>
  <dcterms:modified xsi:type="dcterms:W3CDTF">2020-12-18T10:47:00Z</dcterms:modified>
</cp:coreProperties>
</file>